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03DC">
      <w:pPr>
        <w:pStyle w:val="Corpsdetexte"/>
        <w:kinsoku w:val="0"/>
        <w:overflowPunct w:val="0"/>
        <w:ind w:left="109"/>
      </w:pPr>
      <w:r>
        <w:rPr>
          <w:noProof/>
        </w:rPr>
        <mc:AlternateContent>
          <mc:Choice Requires="wps">
            <w:drawing>
              <wp:inline distT="0" distB="0" distL="0" distR="0">
                <wp:extent cx="6181090" cy="1024890"/>
                <wp:effectExtent l="0" t="3175" r="1270" b="635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02489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2294F">
                            <w:pPr>
                              <w:pStyle w:val="Corpsdetexte"/>
                              <w:kinsoku w:val="0"/>
                              <w:overflowPunct w:val="0"/>
                              <w:spacing w:line="587" w:lineRule="exact"/>
                              <w:ind w:left="69"/>
                              <w:jc w:val="both"/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56"/>
                                <w:szCs w:val="56"/>
                              </w:rPr>
                              <w:t>Compte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1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56"/>
                                <w:szCs w:val="56"/>
                              </w:rPr>
                              <w:t>rendu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15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56"/>
                                <w:szCs w:val="56"/>
                              </w:rPr>
                              <w:t>financier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12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56"/>
                                <w:szCs w:val="56"/>
                              </w:rPr>
                              <w:t>de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1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56"/>
                                <w:szCs w:val="56"/>
                              </w:rPr>
                              <w:t>l’action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13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5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  <w:p w:rsidR="00000000" w:rsidRDefault="0002294F">
                            <w:pPr>
                              <w:pStyle w:val="Corpsdetexte"/>
                              <w:kinsoku w:val="0"/>
                              <w:overflowPunct w:val="0"/>
                              <w:spacing w:before="31"/>
                              <w:ind w:left="69" w:right="378"/>
                              <w:jc w:val="both"/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</w:pP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Cette fiche est à détacher et à ret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ourner dans les 6 mois suivant la fin de l’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exercice pour lequel la subvention a été accordée. Elle doit obligatoirement être établie, avant toute nouvelle demande de subvention.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Vous pouvez ne renseigner que les cases grises si le budget prévisionnel de l’action projetée a été présenté sous cette f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orme.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.7pt;height:8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" fillcolor="#fc0" stroked="f">
                <v:textbox inset="0,0,0,0">
                  <w:txbxContent>
                    <w:p w:rsidR="00000000" w:rsidRDefault="0002294F">
                      <w:pPr>
                        <w:pStyle w:val="Corpsdetexte"/>
                        <w:kinsoku w:val="0"/>
                        <w:overflowPunct w:val="0"/>
                        <w:spacing w:line="587" w:lineRule="exact"/>
                        <w:ind w:left="69"/>
                        <w:jc w:val="both"/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5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56"/>
                          <w:szCs w:val="56"/>
                        </w:rPr>
                        <w:t>Compte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1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56"/>
                          <w:szCs w:val="56"/>
                        </w:rPr>
                        <w:t>rendu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15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56"/>
                          <w:szCs w:val="56"/>
                        </w:rPr>
                        <w:t>financier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12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56"/>
                          <w:szCs w:val="56"/>
                        </w:rPr>
                        <w:t>de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1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56"/>
                          <w:szCs w:val="56"/>
                        </w:rPr>
                        <w:t>l’action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13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5"/>
                          <w:sz w:val="28"/>
                          <w:szCs w:val="28"/>
                        </w:rPr>
                        <w:t>(1)</w:t>
                      </w:r>
                    </w:p>
                    <w:p w:rsidR="00000000" w:rsidRDefault="0002294F">
                      <w:pPr>
                        <w:pStyle w:val="Corpsdetexte"/>
                        <w:kinsoku w:val="0"/>
                        <w:overflowPunct w:val="0"/>
                        <w:spacing w:before="31"/>
                        <w:ind w:left="69" w:right="378"/>
                        <w:jc w:val="both"/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</w:pP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Cette fiche est à détacher et à ret</w:t>
                      </w:r>
                      <w:bookmarkStart w:id="1" w:name="_GoBack"/>
                      <w:bookmarkEnd w:id="1"/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ourner dans les 6 mois suivant la fin de l’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exercice pour lequel la subvention a été accordée. Elle doit obligatoirement être établie, avant toute nouvelle demande de subvention.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Vous pouvez ne renseigner que les cases grises si le budget prévisionnel de l’action projetée a été présenté sous cette f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orme.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02294F">
      <w:pPr>
        <w:pStyle w:val="Corpsdetexte"/>
        <w:kinsoku w:val="0"/>
        <w:overflowPunct w:val="0"/>
        <w:spacing w:after="3" w:line="225" w:lineRule="exact"/>
        <w:ind w:left="4055" w:right="4611"/>
        <w:jc w:val="center"/>
        <w:rPr>
          <w:b/>
          <w:bCs/>
          <w:spacing w:val="-5"/>
          <w:sz w:val="22"/>
          <w:szCs w:val="22"/>
        </w:rPr>
      </w:pPr>
      <w:r>
        <w:rPr>
          <w:b/>
          <w:bCs/>
          <w:sz w:val="22"/>
          <w:szCs w:val="22"/>
        </w:rPr>
        <w:t>Exercice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20…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989"/>
        <w:gridCol w:w="1133"/>
        <w:gridCol w:w="293"/>
        <w:gridCol w:w="1989"/>
        <w:gridCol w:w="141"/>
        <w:gridCol w:w="838"/>
        <w:gridCol w:w="1149"/>
        <w:gridCol w:w="5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69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CHARGES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(3)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131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Prévision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136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Réalisation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6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412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PRODUITS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(3)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129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Prévision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142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Réalisation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1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1086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Charges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directes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affectées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à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l’action</w:t>
            </w:r>
          </w:p>
        </w:tc>
        <w:tc>
          <w:tcPr>
            <w:tcW w:w="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782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Ressources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directes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affectées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à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l’action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before="2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60</w:t>
            </w:r>
            <w:r>
              <w:rPr>
                <w:b/>
                <w:bCs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–</w:t>
            </w:r>
            <w:r>
              <w:rPr>
                <w:b/>
                <w:bCs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Achat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before="5" w:line="235" w:lineRule="auto"/>
              <w:ind w:left="69"/>
              <w:rPr>
                <w:rFonts w:ascii="Arial" w:hAnsi="Arial" w:cs="Arial"/>
                <w:b/>
                <w:bCs/>
                <w:color w:val="000080"/>
                <w:spacing w:val="-2"/>
                <w:sz w:val="16"/>
                <w:szCs w:val="16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70</w:t>
            </w:r>
            <w:r>
              <w:rPr>
                <w:b/>
                <w:bCs/>
                <w:color w:val="000080"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–</w:t>
            </w:r>
            <w:r>
              <w:rPr>
                <w:b/>
                <w:bCs/>
                <w:color w:val="00008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Vente</w:t>
            </w:r>
            <w:r>
              <w:rPr>
                <w:rFonts w:ascii="Arial" w:hAnsi="Arial" w:cs="Arial"/>
                <w:b/>
                <w:bCs/>
                <w:color w:val="00008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de</w:t>
            </w:r>
            <w:r>
              <w:rPr>
                <w:rFonts w:ascii="Arial" w:hAnsi="Arial" w:cs="Arial"/>
                <w:b/>
                <w:bCs/>
                <w:color w:val="00008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produits finis, prestations de </w:t>
            </w:r>
            <w:r>
              <w:rPr>
                <w:rFonts w:ascii="Arial" w:hAnsi="Arial" w:cs="Arial"/>
                <w:b/>
                <w:bCs/>
                <w:color w:val="000080"/>
                <w:spacing w:val="-2"/>
                <w:sz w:val="16"/>
                <w:szCs w:val="16"/>
              </w:rPr>
              <w:t>services,</w:t>
            </w:r>
          </w:p>
          <w:p w:rsidR="00000000" w:rsidRDefault="0002294F">
            <w:pPr>
              <w:pStyle w:val="TableParagraph"/>
              <w:kinsoku w:val="0"/>
              <w:overflowPunct w:val="0"/>
              <w:spacing w:before="3" w:line="168" w:lineRule="exact"/>
              <w:ind w:left="69"/>
              <w:rPr>
                <w:rFonts w:ascii="Arial" w:hAnsi="Arial" w:cs="Arial"/>
                <w:b/>
                <w:bCs/>
                <w:color w:val="00008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pacing w:val="-2"/>
                <w:sz w:val="16"/>
                <w:szCs w:val="16"/>
              </w:rPr>
              <w:t>marchandises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prestations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Achats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matières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fournitures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74-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 xml:space="preserve"> Subventions</w:t>
            </w:r>
          </w:p>
          <w:p w:rsidR="00000000" w:rsidRDefault="0002294F">
            <w:pPr>
              <w:pStyle w:val="TableParagraph"/>
              <w:kinsoku w:val="0"/>
              <w:overflowPunct w:val="0"/>
              <w:spacing w:before="2" w:line="186" w:lineRule="exact"/>
              <w:ind w:left="69"/>
              <w:rPr>
                <w:color w:val="000000"/>
                <w:spacing w:val="-5"/>
                <w:sz w:val="16"/>
                <w:szCs w:val="16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d’exploitation</w:t>
            </w:r>
            <w:r>
              <w:rPr>
                <w:b/>
                <w:bCs/>
                <w:color w:val="000080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5"/>
                <w:sz w:val="16"/>
                <w:szCs w:val="16"/>
              </w:rPr>
              <w:t>(2)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fournitures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Etat: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(précisez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le(s)</w:t>
            </w:r>
          </w:p>
          <w:p w:rsidR="00000000" w:rsidRDefault="0002294F">
            <w:pPr>
              <w:pStyle w:val="TableParagraph"/>
              <w:kinsoku w:val="0"/>
              <w:overflowPunct w:val="0"/>
              <w:spacing w:line="193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ministère(s)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sollicité(s)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61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-</w:t>
            </w:r>
            <w:r>
              <w:rPr>
                <w:b/>
                <w:bCs/>
                <w:color w:val="000080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Services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 xml:space="preserve"> exté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rieurs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7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immobilières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et</w:t>
            </w:r>
          </w:p>
          <w:p w:rsidR="00000000" w:rsidRDefault="0002294F">
            <w:pPr>
              <w:pStyle w:val="TableParagraph"/>
              <w:kinsoku w:val="0"/>
              <w:overflowPunct w:val="0"/>
              <w:spacing w:line="193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immobilières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Entretien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et </w:t>
            </w:r>
            <w:r>
              <w:rPr>
                <w:spacing w:val="-2"/>
                <w:sz w:val="18"/>
                <w:szCs w:val="18"/>
              </w:rPr>
              <w:t>réparation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Assurance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Région(s):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Documentation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Divers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62</w:t>
            </w:r>
            <w:r>
              <w:rPr>
                <w:b/>
                <w:bCs/>
                <w:color w:val="00008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-</w:t>
            </w:r>
            <w:r>
              <w:rPr>
                <w:b/>
                <w:bCs/>
                <w:color w:val="000080"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Autres</w:t>
            </w:r>
            <w:r>
              <w:rPr>
                <w:b/>
                <w:bCs/>
                <w:color w:val="00008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services</w:t>
            </w:r>
            <w:r>
              <w:rPr>
                <w:b/>
                <w:bCs/>
                <w:color w:val="00008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extérieurs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Département(s):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Rémunérations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intermédiaires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et</w:t>
            </w:r>
          </w:p>
          <w:p w:rsidR="00000000" w:rsidRDefault="0002294F">
            <w:pPr>
              <w:pStyle w:val="TableParagraph"/>
              <w:kinsoku w:val="0"/>
              <w:overflowPunct w:val="0"/>
              <w:spacing w:line="191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honoraires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Publicité,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publication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Commune(s):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Déplacements,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missions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Services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bancaires,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autres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7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63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-</w:t>
            </w:r>
            <w:r>
              <w:rPr>
                <w:b/>
                <w:bCs/>
                <w:color w:val="000080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Impôts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et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 xml:space="preserve"> taxes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Organismes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sociaux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à</w:t>
            </w:r>
          </w:p>
          <w:p w:rsidR="00000000" w:rsidRDefault="0002294F">
            <w:pPr>
              <w:pStyle w:val="TableParagraph"/>
              <w:kinsoku w:val="0"/>
              <w:overflowPunct w:val="0"/>
              <w:spacing w:line="191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détailler):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9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Impôts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taxes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rémunération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9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impôts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taxes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64-</w:t>
            </w:r>
            <w:r>
              <w:rPr>
                <w:b/>
                <w:bCs/>
                <w:color w:val="000080"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Charges</w:t>
            </w:r>
            <w:r>
              <w:rPr>
                <w:b/>
                <w:bCs/>
                <w:color w:val="00008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de</w:t>
            </w:r>
            <w:r>
              <w:rPr>
                <w:b/>
                <w:bCs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personnel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Fonds</w:t>
            </w:r>
            <w:r>
              <w:rPr>
                <w:spacing w:val="-2"/>
                <w:sz w:val="18"/>
                <w:szCs w:val="18"/>
              </w:rPr>
              <w:t xml:space="preserve"> européens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(Rémunération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personnels,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CNASEA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(emploi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aidés)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Charges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sociales,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aides,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dons</w:t>
            </w:r>
            <w:r>
              <w:rPr>
                <w:spacing w:val="-5"/>
                <w:sz w:val="18"/>
                <w:szCs w:val="18"/>
              </w:rPr>
              <w:t xml:space="preserve"> ou</w:t>
            </w:r>
          </w:p>
          <w:p w:rsidR="00000000" w:rsidRDefault="0002294F">
            <w:pPr>
              <w:pStyle w:val="TableParagraph"/>
              <w:kinsoku w:val="0"/>
              <w:overflowPunct w:val="0"/>
              <w:spacing w:line="191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subventions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affectées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charges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personnel)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6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65-</w:t>
            </w:r>
            <w:r>
              <w:rPr>
                <w:b/>
                <w:bCs/>
                <w:color w:val="00008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Autres</w:t>
            </w:r>
            <w:r>
              <w:rPr>
                <w:b/>
                <w:bCs/>
                <w:color w:val="00008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charges</w:t>
            </w:r>
            <w:r>
              <w:rPr>
                <w:b/>
                <w:bCs/>
                <w:color w:val="00008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de</w:t>
            </w:r>
            <w:r>
              <w:rPr>
                <w:b/>
                <w:bCs/>
                <w:color w:val="000080"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gestion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courante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6" w:lineRule="exact"/>
              <w:ind w:left="69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75</w:t>
            </w:r>
            <w:r>
              <w:rPr>
                <w:b/>
                <w:bCs/>
                <w:color w:val="00008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-</w:t>
            </w:r>
            <w:r>
              <w:rPr>
                <w:b/>
                <w:bCs/>
                <w:color w:val="000080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Autres</w:t>
            </w:r>
            <w:r>
              <w:rPr>
                <w:b/>
                <w:bCs/>
                <w:color w:val="000080"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produits</w:t>
            </w:r>
            <w:r>
              <w:rPr>
                <w:b/>
                <w:bCs/>
                <w:color w:val="000080"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de gestion courante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66-</w:t>
            </w:r>
            <w:r>
              <w:rPr>
                <w:b/>
                <w:bCs/>
                <w:color w:val="000080"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Charges</w:t>
            </w:r>
            <w:r>
              <w:rPr>
                <w:b/>
                <w:bCs/>
                <w:color w:val="00008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financières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67-</w:t>
            </w:r>
            <w:r>
              <w:rPr>
                <w:b/>
                <w:bCs/>
                <w:color w:val="000080"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Charges</w:t>
            </w:r>
            <w:r>
              <w:rPr>
                <w:b/>
                <w:bCs/>
                <w:color w:val="00008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exceptionnelles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76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-</w:t>
            </w:r>
            <w:r>
              <w:rPr>
                <w:b/>
                <w:bCs/>
                <w:color w:val="000080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Produits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 xml:space="preserve"> financiers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before="2"/>
              <w:ind w:left="69" w:right="158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68-</w:t>
            </w:r>
            <w:r>
              <w:rPr>
                <w:b/>
                <w:bCs/>
                <w:color w:val="000080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Dotation</w:t>
            </w:r>
            <w:r>
              <w:rPr>
                <w:b/>
                <w:bCs/>
                <w:color w:val="000080"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aux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amortissements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before="2" w:line="204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7</w:t>
            </w:r>
            <w:r>
              <w:rPr>
                <w:b/>
                <w:bCs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8</w:t>
            </w:r>
            <w:r>
              <w:rPr>
                <w:b/>
                <w:bCs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–</w:t>
            </w:r>
            <w:r>
              <w:rPr>
                <w:b/>
                <w:bCs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Reports</w:t>
            </w:r>
          </w:p>
          <w:p w:rsidR="00000000" w:rsidRDefault="0002294F">
            <w:pPr>
              <w:pStyle w:val="TableParagraph"/>
              <w:kinsoku w:val="0"/>
              <w:overflowPunct w:val="0"/>
              <w:spacing w:line="20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ressources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utilisées d’opérations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antérieures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7" w:lineRule="exact"/>
              <w:ind w:left="1012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Charges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indirectes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affectées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à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l’action</w:t>
            </w:r>
          </w:p>
        </w:tc>
        <w:tc>
          <w:tcPr>
            <w:tcW w:w="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7" w:lineRule="exact"/>
              <w:ind w:left="707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Ressources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indirectes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affectées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à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l’action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8" w:lineRule="exact"/>
              <w:ind w:left="69" w:right="158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Charges</w:t>
            </w:r>
            <w:r>
              <w:rPr>
                <w:b/>
                <w:bCs/>
                <w:color w:val="000080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fixes</w:t>
            </w:r>
            <w:r>
              <w:rPr>
                <w:b/>
                <w:bCs/>
                <w:color w:val="000080"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de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fonctionnement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5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Frais</w:t>
            </w:r>
            <w:r>
              <w:rPr>
                <w:b/>
                <w:bCs/>
                <w:color w:val="000080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financiers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Autres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des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charges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b/>
                <w:bCs/>
                <w:color w:val="000080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Total</w:t>
            </w:r>
            <w:r>
              <w:rPr>
                <w:b/>
                <w:bCs/>
                <w:color w:val="000080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des</w:t>
            </w:r>
            <w:r>
              <w:rPr>
                <w:b/>
                <w:bCs/>
                <w:color w:val="000080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pacing w:val="-2"/>
                <w:sz w:val="18"/>
                <w:szCs w:val="18"/>
              </w:rPr>
              <w:t>produits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8" w:lineRule="exact"/>
              <w:ind w:left="69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86-</w:t>
            </w:r>
            <w:r>
              <w:rPr>
                <w:b/>
                <w:bCs/>
                <w:color w:val="000080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Emplois</w:t>
            </w:r>
            <w:r>
              <w:rPr>
                <w:b/>
                <w:bCs/>
                <w:color w:val="000080"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des</w:t>
            </w:r>
            <w:r>
              <w:rPr>
                <w:b/>
                <w:bCs/>
                <w:color w:val="000080"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contributions</w:t>
            </w:r>
            <w:r>
              <w:rPr>
                <w:b/>
                <w:bCs/>
                <w:color w:val="000080"/>
                <w:sz w:val="18"/>
                <w:szCs w:val="18"/>
              </w:rPr>
              <w:t xml:space="preserve"> volontaires en nature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8" w:lineRule="exact"/>
              <w:ind w:left="69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87 - Contributions volontaires</w:t>
            </w:r>
            <w:r>
              <w:rPr>
                <w:b/>
                <w:bCs/>
                <w:color w:val="000080"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en</w:t>
            </w:r>
            <w:r>
              <w:rPr>
                <w:b/>
                <w:bCs/>
                <w:color w:val="000080"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</w:rPr>
              <w:t>nature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5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(Secours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nature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5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(Bénévolat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Mise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à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disposition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gratuite</w:t>
            </w:r>
            <w:r>
              <w:rPr>
                <w:spacing w:val="-5"/>
                <w:sz w:val="18"/>
                <w:szCs w:val="18"/>
              </w:rPr>
              <w:t xml:space="preserve"> de</w:t>
            </w:r>
          </w:p>
          <w:p w:rsidR="00000000" w:rsidRDefault="0002294F">
            <w:pPr>
              <w:pStyle w:val="TableParagraph"/>
              <w:kinsoku w:val="0"/>
              <w:overflowPunct w:val="0"/>
              <w:spacing w:before="2" w:line="191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biens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</w:t>
            </w:r>
            <w:r>
              <w:rPr>
                <w:spacing w:val="-2"/>
                <w:sz w:val="18"/>
                <w:szCs w:val="18"/>
              </w:rPr>
              <w:t xml:space="preserve"> prestations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202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Prestations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nature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Personnel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bénévole)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6" w:lineRule="exact"/>
              <w:ind w:left="6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Dons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 xml:space="preserve"> nature)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FF"/>
                <w:spacing w:val="-4"/>
                <w:sz w:val="18"/>
                <w:szCs w:val="18"/>
              </w:rPr>
              <w:t>TOTAL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2294F">
            <w:pPr>
              <w:pStyle w:val="TableParagraph"/>
              <w:kinsoku w:val="0"/>
              <w:overflowPunct w:val="0"/>
              <w:spacing w:line="188" w:lineRule="exact"/>
              <w:ind w:left="69"/>
              <w:rPr>
                <w:b/>
                <w:bCs/>
                <w:color w:val="0000FF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FF"/>
                <w:spacing w:val="-4"/>
                <w:sz w:val="18"/>
                <w:szCs w:val="18"/>
              </w:rPr>
              <w:t>TOTAL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00000" w:rsidRDefault="0002294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</w:tc>
      </w:tr>
    </w:tbl>
    <w:p w:rsidR="00000000" w:rsidRDefault="0002294F">
      <w:pPr>
        <w:pStyle w:val="Corpsdetexte"/>
        <w:kinsoku w:val="0"/>
        <w:overflowPunct w:val="0"/>
        <w:spacing w:before="105"/>
        <w:ind w:left="178" w:right="729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(1) cf. </w:t>
      </w:r>
      <w:r>
        <w:rPr>
          <w:sz w:val="16"/>
          <w:szCs w:val="16"/>
        </w:rPr>
        <w:t>Arrêté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du Premier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ministre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du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11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octobre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2006 portant fixation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des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modalités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présentation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du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compte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rendu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financier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prévu par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le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quatrième aliné</w:t>
      </w:r>
      <w:r>
        <w:rPr>
          <w:sz w:val="16"/>
          <w:szCs w:val="16"/>
        </w:rPr>
        <w:t>a de l'article 10 de la loi du 12 avril 2000 relative aux droits des citoyens dans leurs relations avec les administrations. (2)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L’attention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du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demandeur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est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appelée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sur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le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fait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que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les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indications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sur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les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financements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demandés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auprès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d’autres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financeurs p</w:t>
      </w:r>
      <w:r>
        <w:rPr>
          <w:sz w:val="16"/>
          <w:szCs w:val="16"/>
        </w:rPr>
        <w:t>ublics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valent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déclaration sur l’honneur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tiennent lieu de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justificatifs.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Aucun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document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complémentaire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sera susceptible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d’être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demandé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cette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partie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est complétée en indiquant les autres services et collectivités sollicité</w:t>
      </w:r>
      <w:r>
        <w:rPr>
          <w:sz w:val="16"/>
          <w:szCs w:val="16"/>
        </w:rPr>
        <w:t>es. (3) Ne pas indiquer les centimes d’euros.</w:t>
      </w:r>
    </w:p>
    <w:p w:rsidR="00000000" w:rsidRDefault="0002294F">
      <w:pPr>
        <w:pStyle w:val="Corpsdetexte"/>
        <w:kinsoku w:val="0"/>
        <w:overflowPunct w:val="0"/>
      </w:pPr>
    </w:p>
    <w:p w:rsidR="00000000" w:rsidRDefault="0002294F">
      <w:pPr>
        <w:pStyle w:val="Corpsdetexte"/>
        <w:kinsoku w:val="0"/>
        <w:overflowPunct w:val="0"/>
      </w:pPr>
    </w:p>
    <w:p w:rsidR="00000000" w:rsidRDefault="00B003DC">
      <w:pPr>
        <w:pStyle w:val="Corpsdetexte"/>
        <w:kinsoku w:val="0"/>
        <w:overflowPunct w:val="0"/>
        <w:spacing w:before="3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2877185</wp:posOffset>
                </wp:positionH>
                <wp:positionV relativeFrom="paragraph">
                  <wp:posOffset>90170</wp:posOffset>
                </wp:positionV>
                <wp:extent cx="1803400" cy="393700"/>
                <wp:effectExtent l="0" t="0" r="0" b="0"/>
                <wp:wrapTopAndBottom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003D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00225" cy="4000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0229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26.55pt;margin-top:7.1pt;width:142pt;height:31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VorAIAAKg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" o:allowincell="f" filled="f" stroked="f">
                <v:textbox inset="0,0,0,0">
                  <w:txbxContent>
                    <w:p w:rsidR="00000000" w:rsidRDefault="00B003DC">
                      <w:pPr>
                        <w:widowControl/>
                        <w:autoSpaceDE/>
                        <w:autoSpaceDN/>
                        <w:adjustRightInd/>
                        <w:spacing w:line="6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00225" cy="4000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229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0000" w:rsidRDefault="0002294F">
      <w:pPr>
        <w:pStyle w:val="Corpsdetexte"/>
        <w:kinsoku w:val="0"/>
        <w:overflowPunct w:val="0"/>
        <w:spacing w:before="3"/>
        <w:rPr>
          <w:sz w:val="10"/>
          <w:szCs w:val="10"/>
        </w:rPr>
        <w:sectPr w:rsidR="00000000">
          <w:type w:val="continuous"/>
          <w:pgSz w:w="11910" w:h="16840"/>
          <w:pgMar w:top="500" w:right="68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000000" w:rsidRDefault="00B003DC">
      <w:pPr>
        <w:pStyle w:val="Corpsdetexte"/>
        <w:kinsoku w:val="0"/>
        <w:overflowPunct w:val="0"/>
        <w:ind w:left="109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177915" cy="712470"/>
                <wp:effectExtent l="0" t="0" r="4445" b="1905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71247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2294F">
                            <w:pPr>
                              <w:pStyle w:val="Corpsdetexte"/>
                              <w:kinsoku w:val="0"/>
                              <w:overflowPunct w:val="0"/>
                              <w:spacing w:line="503" w:lineRule="exact"/>
                              <w:ind w:left="69"/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Annexe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3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au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compte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rendu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financier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de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l’action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5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5"/>
                                <w:position w:val="12"/>
                                <w:sz w:val="31"/>
                                <w:szCs w:val="31"/>
                              </w:rPr>
                              <w:t>1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5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486.45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" fillcolor="#fc0" stroked="f">
                <v:textbox inset="0,0,0,0">
                  <w:txbxContent>
                    <w:p w:rsidR="00000000" w:rsidRDefault="0002294F">
                      <w:pPr>
                        <w:pStyle w:val="Corpsdetexte"/>
                        <w:kinsoku w:val="0"/>
                        <w:overflowPunct w:val="0"/>
                        <w:spacing w:line="503" w:lineRule="exact"/>
                        <w:ind w:left="69"/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5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Annexe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3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au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compte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rendu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financier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de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l’action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5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5"/>
                          <w:position w:val="12"/>
                          <w:sz w:val="31"/>
                          <w:szCs w:val="31"/>
                        </w:rPr>
                        <w:t>1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5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02294F">
      <w:pPr>
        <w:pStyle w:val="Corpsdetexte"/>
        <w:kinsoku w:val="0"/>
        <w:overflowPunct w:val="0"/>
        <w:spacing w:before="7"/>
        <w:rPr>
          <w:sz w:val="22"/>
          <w:szCs w:val="22"/>
        </w:rPr>
      </w:pPr>
    </w:p>
    <w:p w:rsidR="00000000" w:rsidRDefault="0002294F">
      <w:pPr>
        <w:pStyle w:val="Paragraphedeliste"/>
        <w:numPr>
          <w:ilvl w:val="0"/>
          <w:numId w:val="1"/>
        </w:numPr>
        <w:tabs>
          <w:tab w:val="left" w:pos="1259"/>
        </w:tabs>
        <w:kinsoku w:val="0"/>
        <w:overflowPunct w:val="0"/>
        <w:ind w:right="740"/>
        <w:jc w:val="both"/>
        <w:rPr>
          <w:b/>
          <w:bCs/>
          <w:color w:val="000000"/>
          <w:u w:val="none"/>
        </w:rPr>
      </w:pPr>
      <w:r>
        <w:rPr>
          <w:b/>
          <w:bCs/>
        </w:rPr>
        <w:t>Quelles ont été les règles de répartition des charges indirectes affectées à</w:t>
      </w:r>
      <w:r>
        <w:rPr>
          <w:b/>
          <w:bCs/>
          <w:u w:val="none"/>
        </w:rPr>
        <w:t xml:space="preserve"> </w:t>
      </w:r>
      <w:r>
        <w:rPr>
          <w:b/>
          <w:bCs/>
        </w:rPr>
        <w:t>l'action subventionnée (tableau indiquant les critères utilisés pour la</w:t>
      </w:r>
      <w:r>
        <w:rPr>
          <w:b/>
          <w:bCs/>
          <w:u w:val="none"/>
        </w:rPr>
        <w:t xml:space="preserve"> </w:t>
      </w:r>
      <w:r>
        <w:rPr>
          <w:b/>
          <w:bCs/>
        </w:rPr>
        <w:t>ventilation des charges communes par nature)</w:t>
      </w: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spacing w:before="2"/>
        <w:rPr>
          <w:b/>
          <w:bCs/>
          <w:sz w:val="28"/>
          <w:szCs w:val="28"/>
        </w:rPr>
      </w:pPr>
    </w:p>
    <w:p w:rsidR="00000000" w:rsidRDefault="0002294F">
      <w:pPr>
        <w:pStyle w:val="Paragraphedeliste"/>
        <w:numPr>
          <w:ilvl w:val="0"/>
          <w:numId w:val="1"/>
        </w:numPr>
        <w:tabs>
          <w:tab w:val="left" w:pos="1259"/>
        </w:tabs>
        <w:kinsoku w:val="0"/>
        <w:overflowPunct w:val="0"/>
        <w:ind w:right="735"/>
        <w:rPr>
          <w:b/>
          <w:bCs/>
          <w:color w:val="000000"/>
          <w:u w:val="none"/>
        </w:rPr>
      </w:pPr>
      <w:r>
        <w:rPr>
          <w:b/>
          <w:bCs/>
        </w:rPr>
        <w:t>Veuillez indiquer et justifier les écarts éventuels entre le budget prévisionnel</w:t>
      </w:r>
      <w:r>
        <w:rPr>
          <w:b/>
          <w:bCs/>
          <w:u w:val="none"/>
        </w:rPr>
        <w:t xml:space="preserve"> </w:t>
      </w:r>
      <w:r>
        <w:rPr>
          <w:b/>
          <w:bCs/>
        </w:rPr>
        <w:t>et la réalisation de l’action</w:t>
      </w: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spacing w:before="3"/>
        <w:rPr>
          <w:b/>
          <w:bCs/>
          <w:sz w:val="16"/>
          <w:szCs w:val="16"/>
        </w:rPr>
      </w:pPr>
    </w:p>
    <w:p w:rsidR="00000000" w:rsidRDefault="00B003DC">
      <w:pPr>
        <w:pStyle w:val="Paragraphedeliste"/>
        <w:numPr>
          <w:ilvl w:val="0"/>
          <w:numId w:val="1"/>
        </w:numPr>
        <w:tabs>
          <w:tab w:val="left" w:pos="1259"/>
        </w:tabs>
        <w:kinsoku w:val="0"/>
        <w:overflowPunct w:val="0"/>
        <w:spacing w:before="94" w:line="235" w:lineRule="auto"/>
        <w:rPr>
          <w:color w:val="00000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1586230</wp:posOffset>
                </wp:positionH>
                <wp:positionV relativeFrom="paragraph">
                  <wp:posOffset>390525</wp:posOffset>
                </wp:positionV>
                <wp:extent cx="2652395" cy="1524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2395" cy="15240"/>
                        </a:xfrm>
                        <a:custGeom>
                          <a:avLst/>
                          <a:gdLst>
                            <a:gd name="T0" fmla="*/ 4176 w 4177"/>
                            <a:gd name="T1" fmla="*/ 0 h 24"/>
                            <a:gd name="T2" fmla="*/ 0 w 4177"/>
                            <a:gd name="T3" fmla="*/ 0 h 24"/>
                            <a:gd name="T4" fmla="*/ 0 w 4177"/>
                            <a:gd name="T5" fmla="*/ 23 h 24"/>
                            <a:gd name="T6" fmla="*/ 4176 w 4177"/>
                            <a:gd name="T7" fmla="*/ 23 h 24"/>
                            <a:gd name="T8" fmla="*/ 4176 w 4177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77" h="24">
                              <a:moveTo>
                                <a:pt x="4176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4176" y="23"/>
                              </a:lnTo>
                              <a:lnTo>
                                <a:pt x="4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5FA9" id="Freeform 5" o:spid="_x0000_s1026" style="position:absolute;margin-left:124.9pt;margin-top:30.75pt;width:208.85pt;height: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" o:allowincell="f" path="m4176,l,,,23r4176,l4176,xe" fillcolor="black" stroked="f">
                <v:path arrowok="t" o:connecttype="custom" o:connectlocs="2651760,0;0,0;0,14605;2651760,14605;2651760,0" o:connectangles="0,0,0,0,0"/>
                <w10:wrap anchorx="page"/>
              </v:shape>
            </w:pict>
          </mc:Fallback>
        </mc:AlternateContent>
      </w:r>
      <w:r w:rsidR="0002294F">
        <w:rPr>
          <w:b/>
          <w:bCs/>
        </w:rPr>
        <w:t>Quelles sont les contributions volontaires en nature affectées à la réalisation</w:t>
      </w:r>
      <w:r w:rsidR="0002294F">
        <w:rPr>
          <w:b/>
          <w:bCs/>
          <w:spacing w:val="40"/>
          <w:u w:val="none"/>
        </w:rPr>
        <w:t xml:space="preserve"> </w:t>
      </w:r>
      <w:r w:rsidR="0002294F">
        <w:rPr>
          <w:b/>
          <w:bCs/>
          <w:u w:val="none"/>
        </w:rPr>
        <w:t>du projet ou de l'action subventionnée</w:t>
      </w:r>
      <w:r w:rsidR="0002294F">
        <w:rPr>
          <w:b/>
          <w:bCs/>
          <w:position w:val="8"/>
          <w:sz w:val="16"/>
          <w:szCs w:val="16"/>
          <w:u w:val="none"/>
        </w:rPr>
        <w:t>2</w:t>
      </w:r>
      <w:r w:rsidR="0002294F">
        <w:rPr>
          <w:b/>
          <w:bCs/>
          <w:spacing w:val="40"/>
          <w:position w:val="8"/>
          <w:sz w:val="16"/>
          <w:szCs w:val="16"/>
          <w:u w:val="none"/>
        </w:rPr>
        <w:t xml:space="preserve"> </w:t>
      </w:r>
      <w:r w:rsidR="0002294F">
        <w:rPr>
          <w:b/>
          <w:bCs/>
          <w:u w:val="none"/>
        </w:rPr>
        <w:t>?</w:t>
      </w: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spacing w:before="4"/>
        <w:rPr>
          <w:b/>
          <w:bCs/>
        </w:rPr>
      </w:pPr>
    </w:p>
    <w:p w:rsidR="00000000" w:rsidRDefault="0002294F">
      <w:pPr>
        <w:pStyle w:val="Paragraphedeliste"/>
        <w:numPr>
          <w:ilvl w:val="0"/>
          <w:numId w:val="1"/>
        </w:numPr>
        <w:tabs>
          <w:tab w:val="left" w:pos="1259"/>
        </w:tabs>
        <w:kinsoku w:val="0"/>
        <w:overflowPunct w:val="0"/>
        <w:spacing w:before="0" w:line="237" w:lineRule="auto"/>
        <w:rPr>
          <w:b/>
          <w:bCs/>
          <w:color w:val="000000"/>
          <w:u w:val="none"/>
        </w:rPr>
      </w:pPr>
      <w:r>
        <w:rPr>
          <w:b/>
          <w:bCs/>
        </w:rPr>
        <w:t>Avez-vous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des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observations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à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faire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sur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le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compte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rendu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financier</w:t>
      </w:r>
      <w:r>
        <w:rPr>
          <w:b/>
          <w:bCs/>
          <w:spacing w:val="80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80"/>
          <w:u w:val="none"/>
        </w:rPr>
        <w:t xml:space="preserve"> </w:t>
      </w:r>
      <w:r>
        <w:rPr>
          <w:b/>
          <w:bCs/>
        </w:rPr>
        <w:t>l’opération subventionnée ?</w:t>
      </w: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B003DC">
      <w:pPr>
        <w:pStyle w:val="Corpsdetexte"/>
        <w:kinsoku w:val="0"/>
        <w:overflowPunct w:val="0"/>
        <w:spacing w:before="1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220345</wp:posOffset>
                </wp:positionV>
                <wp:extent cx="5729605" cy="635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9605" cy="635"/>
                        </a:xfrm>
                        <a:custGeom>
                          <a:avLst/>
                          <a:gdLst>
                            <a:gd name="T0" fmla="*/ 0 w 9023"/>
                            <a:gd name="T1" fmla="*/ 0 h 1"/>
                            <a:gd name="T2" fmla="*/ 9022 w 902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23" h="1">
                              <a:moveTo>
                                <a:pt x="0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D8D6F4" id="Freeform 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7.35pt,522pt,17.35pt" coordsize="902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" o:allowincell="f" filled="f" strokeweight=".37253mm">
                <v:stroke dashstyle="dash"/>
                <v:path arrowok="t" o:connecttype="custom" o:connectlocs="0,0;5728970,0" o:connectangles="0,0"/>
                <w10:wrap type="topAndBottom" anchorx="page"/>
              </v:polyline>
            </w:pict>
          </mc:Fallback>
        </mc:AlternateContent>
      </w:r>
    </w:p>
    <w:p w:rsidR="00000000" w:rsidRDefault="0002294F">
      <w:pPr>
        <w:pStyle w:val="Corpsdetexte"/>
        <w:kinsoku w:val="0"/>
        <w:overflowPunct w:val="0"/>
        <w:rPr>
          <w:b/>
          <w:bCs/>
        </w:rPr>
      </w:pPr>
    </w:p>
    <w:p w:rsidR="00000000" w:rsidRDefault="0002294F">
      <w:pPr>
        <w:pStyle w:val="Corpsdetexte"/>
        <w:kinsoku w:val="0"/>
        <w:overflowPunct w:val="0"/>
        <w:spacing w:before="3"/>
        <w:rPr>
          <w:b/>
          <w:bCs/>
          <w:sz w:val="23"/>
          <w:szCs w:val="23"/>
        </w:rPr>
      </w:pPr>
    </w:p>
    <w:p w:rsidR="00000000" w:rsidRDefault="0002294F">
      <w:pPr>
        <w:pStyle w:val="Corpsdetexte"/>
        <w:tabs>
          <w:tab w:val="left" w:leader="dot" w:pos="7442"/>
        </w:tabs>
        <w:kinsoku w:val="0"/>
        <w:overflowPunct w:val="0"/>
        <w:spacing w:before="92" w:line="275" w:lineRule="exact"/>
        <w:ind w:left="178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pacing w:val="-2"/>
          <w:sz w:val="22"/>
          <w:szCs w:val="22"/>
        </w:rPr>
        <w:t>soussigné(e),</w:t>
      </w:r>
      <w:r>
        <w:rPr>
          <w:rFonts w:ascii="Arial" w:hAnsi="Arial" w:cs="Arial"/>
          <w:sz w:val="22"/>
          <w:szCs w:val="22"/>
        </w:rPr>
        <w:tab/>
        <w:t>(nom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pacing w:val="-2"/>
          <w:sz w:val="22"/>
          <w:szCs w:val="22"/>
        </w:rPr>
        <w:t xml:space="preserve"> prénom)</w:t>
      </w:r>
    </w:p>
    <w:p w:rsidR="00000000" w:rsidRDefault="0002294F">
      <w:pPr>
        <w:pStyle w:val="Corpsdetexte"/>
        <w:kinsoku w:val="0"/>
        <w:overflowPunct w:val="0"/>
        <w:spacing w:line="252" w:lineRule="exact"/>
        <w:ind w:left="178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représentant(e)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légal(e)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l’association,</w:t>
      </w:r>
    </w:p>
    <w:p w:rsidR="00000000" w:rsidRDefault="0002294F">
      <w:pPr>
        <w:pStyle w:val="Corpsdetexte"/>
        <w:kinsoku w:val="0"/>
        <w:overflowPunct w:val="0"/>
        <w:spacing w:before="10"/>
        <w:rPr>
          <w:rFonts w:ascii="Arial" w:hAnsi="Arial" w:cs="Arial"/>
          <w:sz w:val="21"/>
          <w:szCs w:val="21"/>
        </w:rPr>
      </w:pPr>
    </w:p>
    <w:p w:rsidR="00000000" w:rsidRDefault="0002294F">
      <w:pPr>
        <w:pStyle w:val="Corpsdetexte"/>
        <w:kinsoku w:val="0"/>
        <w:overflowPunct w:val="0"/>
        <w:ind w:left="178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exactes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informations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présent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compte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rendu.</w:t>
      </w: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sz w:val="22"/>
          <w:szCs w:val="22"/>
        </w:rPr>
      </w:pPr>
    </w:p>
    <w:p w:rsidR="00000000" w:rsidRDefault="0002294F">
      <w:pPr>
        <w:pStyle w:val="Corpsdetexte"/>
        <w:kinsoku w:val="0"/>
        <w:overflowPunct w:val="0"/>
        <w:spacing w:before="1"/>
        <w:ind w:left="178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Fait,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58"/>
          <w:w w:val="1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pacing w:val="7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pacing w:val="7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................................................................................................</w:t>
      </w:r>
    </w:p>
    <w:p w:rsidR="00000000" w:rsidRDefault="0002294F">
      <w:pPr>
        <w:pStyle w:val="Corpsdetexte"/>
        <w:kinsoku w:val="0"/>
        <w:overflowPunct w:val="0"/>
        <w:spacing w:before="2"/>
        <w:rPr>
          <w:rFonts w:ascii="Arial" w:hAnsi="Arial" w:cs="Arial"/>
          <w:sz w:val="22"/>
          <w:szCs w:val="22"/>
        </w:rPr>
      </w:pPr>
    </w:p>
    <w:p w:rsidR="00000000" w:rsidRDefault="0002294F">
      <w:pPr>
        <w:pStyle w:val="Corpsdetexte"/>
        <w:kinsoku w:val="0"/>
        <w:overflowPunct w:val="0"/>
        <w:ind w:right="2367"/>
        <w:jc w:val="righ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Signature</w:t>
      </w: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</w:rPr>
      </w:pPr>
    </w:p>
    <w:p w:rsidR="00000000" w:rsidRDefault="00B003DC">
      <w:pPr>
        <w:pStyle w:val="Corpsdetexte"/>
        <w:kinsoku w:val="0"/>
        <w:overflowPunct w:val="0"/>
        <w:spacing w:before="3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104775</wp:posOffset>
                </wp:positionV>
                <wp:extent cx="1829435" cy="762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2880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11 h 12"/>
                            <a:gd name="T6" fmla="*/ 2880 w 2881"/>
                            <a:gd name="T7" fmla="*/ 11 h 12"/>
                            <a:gd name="T8" fmla="*/ 2880 w 288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0B3A" id="Freeform 7" o:spid="_x0000_s1026" style="position:absolute;margin-left:70.9pt;margin-top:8.25pt;width:144.05pt;height:.6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:rsidR="00000000" w:rsidRDefault="0002294F">
      <w:pPr>
        <w:pStyle w:val="Corpsdetexte"/>
        <w:kinsoku w:val="0"/>
        <w:overflowPunct w:val="0"/>
        <w:spacing w:before="103"/>
        <w:ind w:left="178" w:right="729"/>
      </w:pPr>
      <w:r>
        <w:rPr>
          <w:vertAlign w:val="superscript"/>
        </w:rPr>
        <w:t>1</w:t>
      </w:r>
      <w:r>
        <w:t xml:space="preserve"> Le compte rendu financier des associations et fondations est établi par référence au rè</w:t>
      </w:r>
      <w:r>
        <w:t>glement n° 99-01 du 16 février</w:t>
      </w:r>
      <w:r>
        <w:rPr>
          <w:spacing w:val="-2"/>
        </w:rPr>
        <w:t xml:space="preserve"> </w:t>
      </w:r>
      <w:r>
        <w:t>1999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réglementation</w:t>
      </w:r>
      <w:r>
        <w:rPr>
          <w:spacing w:val="-4"/>
        </w:rPr>
        <w:t xml:space="preserve"> </w:t>
      </w:r>
      <w:r>
        <w:t>comptable</w:t>
      </w:r>
      <w:r>
        <w:rPr>
          <w:spacing w:val="-3"/>
        </w:rPr>
        <w:t xml:space="preserve"> </w:t>
      </w:r>
      <w:r>
        <w:t>relatif</w:t>
      </w:r>
      <w:r>
        <w:rPr>
          <w:spacing w:val="-5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modalités</w:t>
      </w:r>
      <w:r>
        <w:rPr>
          <w:spacing w:val="-4"/>
        </w:rPr>
        <w:t xml:space="preserve"> </w:t>
      </w:r>
      <w:r>
        <w:t>d'établissement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comptes</w:t>
      </w:r>
      <w:r>
        <w:rPr>
          <w:spacing w:val="-4"/>
        </w:rPr>
        <w:t xml:space="preserve"> </w:t>
      </w:r>
      <w:r>
        <w:t>annuels des associations et fondations homologué par l'arrêté du 8 avril 1999.</w:t>
      </w:r>
    </w:p>
    <w:p w:rsidR="00000000" w:rsidRDefault="0002294F">
      <w:pPr>
        <w:pStyle w:val="Corpsdetexte"/>
        <w:kinsoku w:val="0"/>
        <w:overflowPunct w:val="0"/>
        <w:spacing w:before="2"/>
        <w:ind w:left="178" w:right="795"/>
      </w:pP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Les «</w:t>
      </w:r>
      <w:r>
        <w:rPr>
          <w:spacing w:val="-6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volontaires »</w:t>
      </w:r>
      <w:r>
        <w:rPr>
          <w:spacing w:val="-7"/>
        </w:rPr>
        <w:t xml:space="preserve"> </w:t>
      </w:r>
      <w:r>
        <w:t>correspondent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bénévolat,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mises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gratuites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 ainsi que de biens meubles (matériel, véhicules, etc.) ou immeubles. Leur inscription en comptabilité n'est possible que si l'association dispose d'une information quantitative</w:t>
      </w:r>
      <w:r>
        <w:t xml:space="preserve"> et valorisable sur ces contributions volontaires ainsi que de méthodes d'enregistrement fiables.</w:t>
      </w:r>
    </w:p>
    <w:p w:rsidR="00000000" w:rsidRDefault="00B003DC">
      <w:pPr>
        <w:pStyle w:val="Corpsdetexte"/>
        <w:kinsoku w:val="0"/>
        <w:overflowPunct w:val="0"/>
        <w:spacing w:before="10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2877185</wp:posOffset>
                </wp:positionH>
                <wp:positionV relativeFrom="paragraph">
                  <wp:posOffset>116840</wp:posOffset>
                </wp:positionV>
                <wp:extent cx="1803400" cy="39370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003D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00225" cy="40005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0229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26.55pt;margin-top:9.2pt;width:142pt;height:31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eHrAIAAKc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" o:allowincell="f" filled="f" stroked="f">
                <v:textbox inset="0,0,0,0">
                  <w:txbxContent>
                    <w:p w:rsidR="00000000" w:rsidRDefault="00B003DC">
                      <w:pPr>
                        <w:widowControl/>
                        <w:autoSpaceDE/>
                        <w:autoSpaceDN/>
                        <w:adjustRightInd/>
                        <w:spacing w:line="6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00225" cy="40005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229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0000" w:rsidRDefault="0002294F">
      <w:pPr>
        <w:pStyle w:val="Corpsdetexte"/>
        <w:kinsoku w:val="0"/>
        <w:overflowPunct w:val="0"/>
        <w:spacing w:before="10"/>
        <w:rPr>
          <w:sz w:val="13"/>
          <w:szCs w:val="13"/>
        </w:rPr>
        <w:sectPr w:rsidR="00000000">
          <w:pgSz w:w="11910" w:h="16840"/>
          <w:pgMar w:top="540" w:right="680" w:bottom="280" w:left="12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3" w:color="000000"/>
          </w:pgBorders>
          <w:cols w:space="720"/>
          <w:noEndnote/>
        </w:sectPr>
      </w:pPr>
    </w:p>
    <w:p w:rsidR="00000000" w:rsidRDefault="00B003DC">
      <w:pPr>
        <w:pStyle w:val="Corpsdetexte"/>
        <w:kinsoku w:val="0"/>
        <w:overflowPunct w:val="0"/>
        <w:ind w:left="109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177915" cy="979170"/>
                <wp:effectExtent l="0" t="0" r="4445" b="1905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97917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2294F">
                            <w:pPr>
                              <w:pStyle w:val="Corpsdetexte"/>
                              <w:kinsoku w:val="0"/>
                              <w:overflowPunct w:val="0"/>
                              <w:spacing w:line="502" w:lineRule="exact"/>
                              <w:ind w:left="69"/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Annexe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II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au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compte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rendu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financier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de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>l’action</w:t>
                            </w:r>
                          </w:p>
                          <w:p w:rsidR="00000000" w:rsidRDefault="0002294F">
                            <w:pPr>
                              <w:pStyle w:val="Corpsdetexte"/>
                              <w:kinsoku w:val="0"/>
                              <w:overflowPunct w:val="0"/>
                              <w:spacing w:line="544" w:lineRule="exact"/>
                              <w:ind w:left="69"/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Bilan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5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qualitatif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3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z w:val="48"/>
                                <w:szCs w:val="48"/>
                              </w:rPr>
                              <w:t>de</w:t>
                            </w:r>
                            <w:r>
                              <w:rPr>
                                <w:rFonts w:ascii="Franklin Gothic Medium Cond" w:hAnsi="Franklin Gothic Medium Cond" w:cs="Franklin Gothic Medium Cond"/>
                                <w:color w:val="000080"/>
                                <w:spacing w:val="-2"/>
                                <w:sz w:val="48"/>
                                <w:szCs w:val="48"/>
                              </w:rPr>
                              <w:t xml:space="preserve"> l’action</w:t>
                            </w:r>
                          </w:p>
                          <w:p w:rsidR="00000000" w:rsidRDefault="0002294F">
                            <w:pPr>
                              <w:pStyle w:val="Corpsdetexte"/>
                              <w:kinsoku w:val="0"/>
                              <w:overflowPunct w:val="0"/>
                              <w:spacing w:before="24"/>
                              <w:ind w:left="69" w:right="267"/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</w:pP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Cette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fiche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complémentaire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peut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être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adaptée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par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les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autorités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publiques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en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fonction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de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hAnsi="Franklin Gothic Demi" w:cs="Franklin Gothic Dem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leurs priorités d’intervention.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0" type="#_x0000_t202" style="width:486.45pt;height:7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" fillcolor="#fc0" stroked="f">
                <v:textbox inset="0,0,0,0">
                  <w:txbxContent>
                    <w:p w:rsidR="00000000" w:rsidRDefault="0002294F">
                      <w:pPr>
                        <w:pStyle w:val="Corpsdetexte"/>
                        <w:kinsoku w:val="0"/>
                        <w:overflowPunct w:val="0"/>
                        <w:spacing w:line="502" w:lineRule="exact"/>
                        <w:ind w:left="69"/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Annexe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II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au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compte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rendu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financier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de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>l’action</w:t>
                      </w:r>
                    </w:p>
                    <w:p w:rsidR="00000000" w:rsidRDefault="0002294F">
                      <w:pPr>
                        <w:pStyle w:val="Corpsdetexte"/>
                        <w:kinsoku w:val="0"/>
                        <w:overflowPunct w:val="0"/>
                        <w:spacing w:line="544" w:lineRule="exact"/>
                        <w:ind w:left="69"/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Bilan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5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qualitatif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3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z w:val="48"/>
                          <w:szCs w:val="48"/>
                        </w:rPr>
                        <w:t>de</w:t>
                      </w:r>
                      <w:r>
                        <w:rPr>
                          <w:rFonts w:ascii="Franklin Gothic Medium Cond" w:hAnsi="Franklin Gothic Medium Cond" w:cs="Franklin Gothic Medium Cond"/>
                          <w:color w:val="000080"/>
                          <w:spacing w:val="-2"/>
                          <w:sz w:val="48"/>
                          <w:szCs w:val="48"/>
                        </w:rPr>
                        <w:t xml:space="preserve"> l’action</w:t>
                      </w:r>
                    </w:p>
                    <w:p w:rsidR="00000000" w:rsidRDefault="0002294F">
                      <w:pPr>
                        <w:pStyle w:val="Corpsdetexte"/>
                        <w:kinsoku w:val="0"/>
                        <w:overflowPunct w:val="0"/>
                        <w:spacing w:before="24"/>
                        <w:ind w:left="69" w:right="267"/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</w:pP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Cette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fiche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complémentaire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5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peut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5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être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5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adaptée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par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5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les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6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autorités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6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publiques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40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en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6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fonction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6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de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  <w:spacing w:val="36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 w:cs="Franklin Gothic Demi"/>
                          <w:b/>
                          <w:bCs/>
                          <w:i/>
                          <w:iCs/>
                          <w:color w:val="000080"/>
                        </w:rPr>
                        <w:t>leurs priorités d’intervention.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02294F">
      <w:pPr>
        <w:pStyle w:val="Corpsdetexte"/>
        <w:kinsoku w:val="0"/>
        <w:overflowPunct w:val="0"/>
      </w:pPr>
    </w:p>
    <w:p w:rsidR="00000000" w:rsidRDefault="0002294F">
      <w:pPr>
        <w:pStyle w:val="Corpsdetexte"/>
        <w:kinsoku w:val="0"/>
        <w:overflowPunct w:val="0"/>
        <w:spacing w:before="5"/>
        <w:rPr>
          <w:sz w:val="18"/>
          <w:szCs w:val="18"/>
        </w:rPr>
      </w:pPr>
    </w:p>
    <w:p w:rsidR="00000000" w:rsidRDefault="0002294F">
      <w:pPr>
        <w:pStyle w:val="Corpsdetexte"/>
        <w:kinsoku w:val="0"/>
        <w:overflowPunct w:val="0"/>
        <w:spacing w:before="94"/>
        <w:ind w:left="178"/>
        <w:rPr>
          <w:rFonts w:ascii="Arial" w:hAnsi="Arial" w:cs="Arial"/>
          <w:i/>
          <w:iCs/>
          <w:spacing w:val="-1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Les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objectifs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de</w:t>
      </w:r>
      <w:r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l’action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ont-ils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été</w:t>
      </w:r>
      <w:r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atteints</w:t>
      </w:r>
      <w:r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?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10"/>
          <w:sz w:val="22"/>
          <w:szCs w:val="22"/>
        </w:rPr>
        <w:t>:</w:t>
      </w: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spacing w:before="139"/>
        <w:ind w:left="178"/>
        <w:rPr>
          <w:rFonts w:ascii="Arial" w:hAnsi="Arial" w:cs="Arial"/>
          <w:i/>
          <w:iCs/>
          <w:spacing w:val="-1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Veuillez</w:t>
      </w:r>
      <w:r>
        <w:rPr>
          <w:rFonts w:ascii="Arial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décrire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précisément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en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quoi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consisté</w:t>
      </w:r>
      <w:r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votre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action</w:t>
      </w:r>
      <w:r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10"/>
          <w:sz w:val="22"/>
          <w:szCs w:val="22"/>
        </w:rPr>
        <w:t>:</w:t>
      </w: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spacing w:before="2"/>
        <w:rPr>
          <w:rFonts w:ascii="Arial" w:hAnsi="Arial" w:cs="Arial"/>
          <w:i/>
          <w:iCs/>
          <w:sz w:val="34"/>
          <w:szCs w:val="34"/>
        </w:rPr>
      </w:pPr>
    </w:p>
    <w:p w:rsidR="00000000" w:rsidRDefault="0002294F">
      <w:pPr>
        <w:pStyle w:val="Corpsdetexte"/>
        <w:kinsoku w:val="0"/>
        <w:overflowPunct w:val="0"/>
        <w:ind w:left="178"/>
        <w:rPr>
          <w:rFonts w:ascii="Arial" w:hAnsi="Arial" w:cs="Arial"/>
          <w:i/>
          <w:iCs/>
          <w:spacing w:val="-1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Quel</w:t>
      </w:r>
      <w:r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été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le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nombre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approximatif</w:t>
      </w:r>
      <w:r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de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personnes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bénéficiaires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(par</w:t>
      </w:r>
      <w:r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type</w:t>
      </w:r>
      <w:r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de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publics</w:t>
      </w:r>
      <w:r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cibles)</w:t>
      </w:r>
      <w:r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?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10"/>
          <w:sz w:val="22"/>
          <w:szCs w:val="22"/>
        </w:rPr>
        <w:t>:</w:t>
      </w: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spacing w:before="184"/>
        <w:ind w:left="178"/>
        <w:rPr>
          <w:rFonts w:ascii="Arial" w:hAnsi="Arial" w:cs="Arial"/>
          <w:i/>
          <w:iCs/>
          <w:spacing w:val="-5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Quels</w:t>
      </w:r>
      <w:r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ont</w:t>
      </w:r>
      <w:r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été</w:t>
      </w:r>
      <w:r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les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date(s)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et</w:t>
      </w:r>
      <w:r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lieu(x)</w:t>
      </w:r>
      <w:r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de</w:t>
      </w:r>
      <w:r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réalisation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de</w:t>
      </w:r>
      <w:r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votre</w:t>
      </w:r>
      <w:r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action</w:t>
      </w:r>
      <w:r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5"/>
          <w:sz w:val="22"/>
          <w:szCs w:val="22"/>
        </w:rPr>
        <w:t>?:</w:t>
      </w: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spacing w:before="9"/>
        <w:rPr>
          <w:rFonts w:ascii="Arial" w:hAnsi="Arial" w:cs="Arial"/>
          <w:i/>
          <w:iCs/>
          <w:sz w:val="35"/>
          <w:szCs w:val="35"/>
        </w:rPr>
      </w:pPr>
    </w:p>
    <w:p w:rsidR="00000000" w:rsidRDefault="0002294F">
      <w:pPr>
        <w:pStyle w:val="Corpsdetexte"/>
        <w:kinsoku w:val="0"/>
        <w:overflowPunct w:val="0"/>
        <w:spacing w:before="1"/>
        <w:ind w:left="178"/>
        <w:rPr>
          <w:rFonts w:ascii="Arial" w:hAnsi="Arial" w:cs="Arial"/>
          <w:i/>
          <w:iCs/>
          <w:spacing w:val="-5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Quels</w:t>
      </w:r>
      <w:r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indicateurs</w:t>
      </w:r>
      <w:r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d’évaluation</w:t>
      </w:r>
      <w:r>
        <w:rPr>
          <w:rFonts w:ascii="Arial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de</w:t>
      </w:r>
      <w:r>
        <w:rPr>
          <w:rFonts w:ascii="Arial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l’action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avez-vous</w:t>
      </w:r>
      <w:r>
        <w:rPr>
          <w:rFonts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utilisés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5"/>
          <w:sz w:val="22"/>
          <w:szCs w:val="22"/>
        </w:rPr>
        <w:t>?:</w:t>
      </w: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spacing w:before="2"/>
        <w:rPr>
          <w:rFonts w:ascii="Arial" w:hAnsi="Arial" w:cs="Arial"/>
          <w:i/>
          <w:iCs/>
          <w:sz w:val="24"/>
          <w:szCs w:val="24"/>
        </w:rPr>
      </w:pPr>
    </w:p>
    <w:p w:rsidR="00000000" w:rsidRDefault="0002294F">
      <w:pPr>
        <w:pStyle w:val="Corpsdetexte"/>
        <w:kinsoku w:val="0"/>
        <w:overflowPunct w:val="0"/>
        <w:ind w:left="178"/>
        <w:rPr>
          <w:rFonts w:ascii="Arial" w:hAnsi="Arial" w:cs="Arial"/>
          <w:i/>
          <w:iCs/>
          <w:spacing w:val="-2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Veuillez</w:t>
      </w:r>
      <w:r>
        <w:rPr>
          <w:rFonts w:ascii="Arial" w:hAnsi="Arial" w:cs="Arial"/>
          <w:i/>
          <w:iCs/>
          <w:spacing w:val="-1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indiquer</w:t>
      </w:r>
      <w:r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les</w:t>
      </w:r>
      <w:r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autres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informations</w:t>
      </w:r>
      <w:r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qui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vous</w:t>
      </w:r>
      <w:r>
        <w:rPr>
          <w:rFonts w:ascii="Arial" w:hAnsi="Arial" w:cs="Arial"/>
          <w:i/>
          <w:iCs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sembleraient</w:t>
      </w:r>
      <w:r>
        <w:rPr>
          <w:rFonts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sz w:val="22"/>
          <w:szCs w:val="22"/>
        </w:rPr>
        <w:t>pertinentes.</w:t>
      </w: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00000" w:rsidRDefault="0002294F">
      <w:pPr>
        <w:pStyle w:val="Corpsdetexte"/>
        <w:kinsoku w:val="0"/>
        <w:overflowPunct w:val="0"/>
        <w:rPr>
          <w:rFonts w:ascii="Arial" w:hAnsi="Arial" w:cs="Arial"/>
          <w:i/>
          <w:iCs/>
        </w:rPr>
      </w:pPr>
    </w:p>
    <w:p w:rsidR="0002294F" w:rsidRDefault="00B003DC">
      <w:pPr>
        <w:pStyle w:val="Corpsdetexte"/>
        <w:kinsoku w:val="0"/>
        <w:overflowPunct w:val="0"/>
        <w:spacing w:before="11"/>
        <w:rPr>
          <w:rFonts w:ascii="Arial" w:hAnsi="Arial" w:cs="Arial"/>
          <w:i/>
          <w:i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2877185</wp:posOffset>
                </wp:positionH>
                <wp:positionV relativeFrom="paragraph">
                  <wp:posOffset>175895</wp:posOffset>
                </wp:positionV>
                <wp:extent cx="1803400" cy="393700"/>
                <wp:effectExtent l="0" t="0" r="0" b="0"/>
                <wp:wrapTopAndBottom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003D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00225" cy="40005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0229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226.55pt;margin-top:13.85pt;width:142pt;height:3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" o:allowincell="f" filled="f" stroked="f">
                <v:textbox inset="0,0,0,0">
                  <w:txbxContent>
                    <w:p w:rsidR="00000000" w:rsidRDefault="00B003DC">
                      <w:pPr>
                        <w:widowControl/>
                        <w:autoSpaceDE/>
                        <w:autoSpaceDN/>
                        <w:adjustRightInd/>
                        <w:spacing w:line="6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00225" cy="40005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229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02294F">
      <w:pgSz w:w="11910" w:h="16840"/>
      <w:pgMar w:top="720" w:right="680" w:bottom="280" w:left="12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3" w:color="0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258" w:hanging="720"/>
      </w:pPr>
      <w:rPr>
        <w:w w:val="99"/>
      </w:rPr>
    </w:lvl>
    <w:lvl w:ilvl="1">
      <w:numFmt w:val="bullet"/>
      <w:lvlText w:val="•"/>
      <w:lvlJc w:val="left"/>
      <w:pPr>
        <w:ind w:left="2132" w:hanging="720"/>
      </w:pPr>
    </w:lvl>
    <w:lvl w:ilvl="2">
      <w:numFmt w:val="bullet"/>
      <w:lvlText w:val="•"/>
      <w:lvlJc w:val="left"/>
      <w:pPr>
        <w:ind w:left="3005" w:hanging="720"/>
      </w:pPr>
    </w:lvl>
    <w:lvl w:ilvl="3">
      <w:numFmt w:val="bullet"/>
      <w:lvlText w:val="•"/>
      <w:lvlJc w:val="left"/>
      <w:pPr>
        <w:ind w:left="3877" w:hanging="720"/>
      </w:pPr>
    </w:lvl>
    <w:lvl w:ilvl="4">
      <w:numFmt w:val="bullet"/>
      <w:lvlText w:val="•"/>
      <w:lvlJc w:val="left"/>
      <w:pPr>
        <w:ind w:left="4750" w:hanging="720"/>
      </w:pPr>
    </w:lvl>
    <w:lvl w:ilvl="5">
      <w:numFmt w:val="bullet"/>
      <w:lvlText w:val="•"/>
      <w:lvlJc w:val="left"/>
      <w:pPr>
        <w:ind w:left="5623" w:hanging="720"/>
      </w:pPr>
    </w:lvl>
    <w:lvl w:ilvl="6">
      <w:numFmt w:val="bullet"/>
      <w:lvlText w:val="•"/>
      <w:lvlJc w:val="left"/>
      <w:pPr>
        <w:ind w:left="6495" w:hanging="720"/>
      </w:pPr>
    </w:lvl>
    <w:lvl w:ilvl="7">
      <w:numFmt w:val="bullet"/>
      <w:lvlText w:val="•"/>
      <w:lvlJc w:val="left"/>
      <w:pPr>
        <w:ind w:left="7368" w:hanging="720"/>
      </w:pPr>
    </w:lvl>
    <w:lvl w:ilvl="8">
      <w:numFmt w:val="bullet"/>
      <w:lvlText w:val="•"/>
      <w:lvlJc w:val="left"/>
      <w:pPr>
        <w:ind w:left="8241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DC"/>
    <w:rsid w:val="0002294F"/>
    <w:rsid w:val="00B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6B4817-A572-4392-9F9D-CF01419F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</w:rPr>
  </w:style>
  <w:style w:type="paragraph" w:styleId="Titre">
    <w:name w:val="Title"/>
    <w:basedOn w:val="Normal"/>
    <w:next w:val="Normal"/>
    <w:link w:val="TitreCar"/>
    <w:uiPriority w:val="1"/>
    <w:qFormat/>
    <w:pPr>
      <w:spacing w:line="587" w:lineRule="exact"/>
      <w:ind w:left="69"/>
      <w:jc w:val="both"/>
    </w:pPr>
    <w:rPr>
      <w:rFonts w:ascii="Franklin Gothic Medium Cond" w:hAnsi="Franklin Gothic Medium Cond" w:cs="Franklin Gothic Medium Cond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90"/>
      <w:ind w:left="1258" w:right="741" w:hanging="720"/>
    </w:pPr>
    <w:rPr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PERMANENT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subject/>
  <dc:creator>Philippe VRIGNAUD</dc:creator>
  <cp:keywords/>
  <dc:description/>
  <cp:lastModifiedBy>SILVESTRE Céline</cp:lastModifiedBy>
  <cp:revision>2</cp:revision>
  <dcterms:created xsi:type="dcterms:W3CDTF">2023-01-10T08:10:00Z</dcterms:created>
  <dcterms:modified xsi:type="dcterms:W3CDTF">2023-01-10T08:10:00Z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